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FD" w:rsidRPr="00C61CFD" w:rsidRDefault="00BB2C4D" w:rsidP="00C61CFD">
      <w:pPr>
        <w:rPr>
          <w:rFonts w:ascii="HGｺﾞｼｯｸM" w:eastAsia="HGｺﾞｼｯｸM"/>
          <w:sz w:val="24"/>
        </w:rPr>
      </w:pPr>
      <w:r w:rsidRPr="00BB2C4D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2339340</wp:posOffset>
                </wp:positionH>
                <wp:positionV relativeFrom="margin">
                  <wp:posOffset>-595630</wp:posOffset>
                </wp:positionV>
                <wp:extent cx="914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C4D" w:rsidRPr="00412BD6" w:rsidRDefault="00BB2C4D">
                            <w:pPr>
                              <w:rPr>
                                <w:rFonts w:ascii="HGｺﾞｼｯｸM" w:eastAsia="HGｺﾞｼｯｸM"/>
                                <w:sz w:val="28"/>
                              </w:rPr>
                            </w:pPr>
                            <w:r w:rsidRPr="00412BD6">
                              <w:rPr>
                                <w:rFonts w:ascii="HGｺﾞｼｯｸM" w:eastAsia="HGｺﾞｼｯｸM" w:hint="eastAsia"/>
                                <w:sz w:val="28"/>
                              </w:rPr>
                              <w:t>仕</w:t>
                            </w:r>
                            <w:r w:rsidR="00412BD6">
                              <w:rPr>
                                <w:rFonts w:ascii="HGｺﾞｼｯｸM" w:eastAsia="HGｺﾞｼｯｸM" w:hint="eastAsia"/>
                                <w:sz w:val="28"/>
                              </w:rPr>
                              <w:t xml:space="preserve"> </w:t>
                            </w:r>
                            <w:r w:rsidRPr="00412BD6">
                              <w:rPr>
                                <w:rFonts w:ascii="HGｺﾞｼｯｸM" w:eastAsia="HGｺﾞｼｯｸM" w:hint="eastAsia"/>
                                <w:sz w:val="28"/>
                              </w:rPr>
                              <w:t>様</w:t>
                            </w:r>
                            <w:r w:rsidR="00412BD6">
                              <w:rPr>
                                <w:rFonts w:ascii="HGｺﾞｼｯｸM" w:eastAsia="HGｺﾞｼｯｸM" w:hint="eastAsia"/>
                                <w:sz w:val="28"/>
                              </w:rPr>
                              <w:t xml:space="preserve"> </w:t>
                            </w:r>
                            <w:r w:rsidRPr="00412BD6">
                              <w:rPr>
                                <w:rFonts w:ascii="HGｺﾞｼｯｸM" w:eastAsia="HGｺﾞｼｯｸM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2pt;margin-top:-46.9pt;width:1in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" stroked="f">
                <v:textbox style="mso-fit-shape-to-text:t">
                  <w:txbxContent>
                    <w:p w:rsidR="00BB2C4D" w:rsidRPr="00412BD6" w:rsidRDefault="00BB2C4D">
                      <w:pPr>
                        <w:rPr>
                          <w:rFonts w:ascii="HGｺﾞｼｯｸM" w:eastAsia="HGｺﾞｼｯｸM" w:hint="eastAsia"/>
                          <w:sz w:val="28"/>
                        </w:rPr>
                      </w:pPr>
                      <w:r w:rsidRPr="00412BD6">
                        <w:rPr>
                          <w:rFonts w:ascii="HGｺﾞｼｯｸM" w:eastAsia="HGｺﾞｼｯｸM" w:hint="eastAsia"/>
                          <w:sz w:val="28"/>
                        </w:rPr>
                        <w:t>仕</w:t>
                      </w:r>
                      <w:r w:rsidR="00412BD6">
                        <w:rPr>
                          <w:rFonts w:ascii="HGｺﾞｼｯｸM" w:eastAsia="HGｺﾞｼｯｸM" w:hint="eastAsia"/>
                          <w:sz w:val="28"/>
                        </w:rPr>
                        <w:t xml:space="preserve"> </w:t>
                      </w:r>
                      <w:r w:rsidRPr="00412BD6">
                        <w:rPr>
                          <w:rFonts w:ascii="HGｺﾞｼｯｸM" w:eastAsia="HGｺﾞｼｯｸM" w:hint="eastAsia"/>
                          <w:sz w:val="28"/>
                        </w:rPr>
                        <w:t>様</w:t>
                      </w:r>
                      <w:r w:rsidR="00412BD6">
                        <w:rPr>
                          <w:rFonts w:ascii="HGｺﾞｼｯｸM" w:eastAsia="HGｺﾞｼｯｸM" w:hint="eastAsia"/>
                          <w:sz w:val="28"/>
                        </w:rPr>
                        <w:t xml:space="preserve"> </w:t>
                      </w:r>
                      <w:r w:rsidRPr="00412BD6">
                        <w:rPr>
                          <w:rFonts w:ascii="HGｺﾞｼｯｸM" w:eastAsia="HGｺﾞｼｯｸM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1CFD" w:rsidRPr="00C61CFD">
        <w:rPr>
          <w:rFonts w:ascii="HGｺﾞｼｯｸM" w:eastAsia="HGｺﾞｼｯｸM" w:hint="eastAsia"/>
          <w:sz w:val="24"/>
        </w:rPr>
        <w:t>1. 工事名称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非常用自家発電設備設置工事</w:t>
      </w:r>
    </w:p>
    <w:p w:rsidR="00C61CFD" w:rsidRDefault="00C61CFD" w:rsidP="00C61CFD">
      <w:pPr>
        <w:rPr>
          <w:rFonts w:ascii="HGｺﾞｼｯｸM" w:eastAsia="HGｺﾞｼｯｸM"/>
          <w:sz w:val="24"/>
        </w:rPr>
      </w:pPr>
    </w:p>
    <w:p w:rsidR="004B70FA" w:rsidRPr="00C61CFD" w:rsidRDefault="004B70FA" w:rsidP="00C61CFD">
      <w:pPr>
        <w:rPr>
          <w:rFonts w:ascii="HGｺﾞｼｯｸM" w:eastAsia="HGｺﾞｼｯｸM" w:hint="eastAsia"/>
          <w:sz w:val="24"/>
        </w:rPr>
      </w:pP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2. 工事場所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〒</w:t>
      </w:r>
      <w:r>
        <w:rPr>
          <w:rFonts w:ascii="HGｺﾞｼｯｸM" w:eastAsia="HGｺﾞｼｯｸM" w:hint="eastAsia"/>
          <w:sz w:val="24"/>
        </w:rPr>
        <w:t>５１９</w:t>
      </w:r>
      <w:r w:rsidRPr="00C61CFD">
        <w:rPr>
          <w:rFonts w:ascii="HGｺﾞｼｯｸM" w:eastAsia="HGｺﾞｼｯｸM" w:hint="eastAsia"/>
          <w:sz w:val="24"/>
        </w:rPr>
        <w:t>-</w:t>
      </w:r>
      <w:r>
        <w:rPr>
          <w:rFonts w:ascii="HGｺﾞｼｯｸM" w:eastAsia="HGｺﾞｼｯｸM" w:hint="eastAsia"/>
          <w:sz w:val="24"/>
        </w:rPr>
        <w:t>３６２５</w:t>
      </w:r>
      <w:r w:rsidRPr="00C61CF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三重</w:t>
      </w:r>
      <w:r w:rsidRPr="00C61CFD">
        <w:rPr>
          <w:rFonts w:ascii="HGｺﾞｼｯｸM" w:eastAsia="HGｺﾞｼｯｸM" w:hint="eastAsia"/>
          <w:sz w:val="24"/>
        </w:rPr>
        <w:t>県</w:t>
      </w:r>
      <w:r>
        <w:rPr>
          <w:rFonts w:ascii="HGｺﾞｼｯｸM" w:eastAsia="HGｺﾞｼｯｸM" w:hint="eastAsia"/>
          <w:sz w:val="24"/>
        </w:rPr>
        <w:t>尾鷲</w:t>
      </w:r>
      <w:r w:rsidRPr="00C61CFD">
        <w:rPr>
          <w:rFonts w:ascii="HGｺﾞｼｯｸM" w:eastAsia="HGｺﾞｼｯｸM" w:hint="eastAsia"/>
          <w:sz w:val="24"/>
        </w:rPr>
        <w:t>市</w:t>
      </w:r>
      <w:r>
        <w:rPr>
          <w:rFonts w:ascii="HGｺﾞｼｯｸM" w:eastAsia="HGｺﾞｼｯｸM" w:hint="eastAsia"/>
          <w:sz w:val="24"/>
        </w:rPr>
        <w:t>大字向井１３３番地の９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あいあい日向</w:t>
      </w:r>
      <w:r w:rsidRPr="00C61CFD">
        <w:rPr>
          <w:rFonts w:ascii="HGｺﾞｼｯｸM" w:eastAsia="HGｺﾞｼｯｸM" w:hint="eastAsia"/>
          <w:sz w:val="24"/>
        </w:rPr>
        <w:t>グループホーム敷地内</w:t>
      </w:r>
    </w:p>
    <w:p w:rsidR="00C61CFD" w:rsidRDefault="00C61CFD" w:rsidP="00C61CFD">
      <w:pPr>
        <w:rPr>
          <w:rFonts w:ascii="HGｺﾞｼｯｸM" w:eastAsia="HGｺﾞｼｯｸM"/>
          <w:sz w:val="24"/>
        </w:rPr>
      </w:pPr>
    </w:p>
    <w:p w:rsidR="004B70FA" w:rsidRPr="00C61CFD" w:rsidRDefault="004B70FA" w:rsidP="00C61CFD">
      <w:pPr>
        <w:rPr>
          <w:rFonts w:ascii="HGｺﾞｼｯｸM" w:eastAsia="HGｺﾞｼｯｸM" w:hint="eastAsia"/>
          <w:sz w:val="24"/>
        </w:rPr>
      </w:pP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3. 工事の目的</w:t>
      </w:r>
    </w:p>
    <w:p w:rsid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災害や停電時における入居者の安全確保、生活環境の維持、および事業継続計画（BCP）の強化を目的とします。</w:t>
      </w:r>
    </w:p>
    <w:p w:rsidR="00CF2328" w:rsidRDefault="00CF2328" w:rsidP="00C61CFD">
      <w:pPr>
        <w:rPr>
          <w:rFonts w:ascii="HGｺﾞｼｯｸM" w:eastAsia="HGｺﾞｼｯｸM"/>
          <w:sz w:val="24"/>
        </w:rPr>
      </w:pPr>
    </w:p>
    <w:p w:rsidR="004B70FA" w:rsidRDefault="004B70FA" w:rsidP="00C61CFD">
      <w:pPr>
        <w:rPr>
          <w:rFonts w:ascii="HGｺﾞｼｯｸM" w:eastAsia="HGｺﾞｼｯｸM" w:hint="eastAsia"/>
          <w:sz w:val="24"/>
        </w:rPr>
      </w:pPr>
    </w:p>
    <w:p w:rsidR="00CF2328" w:rsidRDefault="00CF2328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4.</w:t>
      </w:r>
      <w:r>
        <w:rPr>
          <w:rFonts w:ascii="HGｺﾞｼｯｸM" w:eastAsia="HGｺﾞｼｯｸM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工期</w:t>
      </w:r>
    </w:p>
    <w:p w:rsidR="00CF2328" w:rsidRPr="00C61CFD" w:rsidRDefault="00CF2328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６０日間</w:t>
      </w:r>
    </w:p>
    <w:p w:rsidR="00C61CFD" w:rsidRDefault="00C61CFD" w:rsidP="00C61CFD">
      <w:pPr>
        <w:rPr>
          <w:rFonts w:ascii="HGｺﾞｼｯｸM" w:eastAsia="HGｺﾞｼｯｸM"/>
          <w:sz w:val="24"/>
        </w:rPr>
      </w:pPr>
    </w:p>
    <w:p w:rsidR="004B70FA" w:rsidRPr="00C61CFD" w:rsidRDefault="004B70FA" w:rsidP="00C61CFD">
      <w:pPr>
        <w:rPr>
          <w:rFonts w:ascii="HGｺﾞｼｯｸM" w:eastAsia="HGｺﾞｼｯｸM" w:hint="eastAsia"/>
          <w:sz w:val="24"/>
        </w:rPr>
      </w:pPr>
    </w:p>
    <w:p w:rsidR="00C61CFD" w:rsidRPr="00C61CFD" w:rsidRDefault="00CF2328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5</w:t>
      </w:r>
      <w:r w:rsidR="00C61CFD" w:rsidRPr="00C61CFD">
        <w:rPr>
          <w:rFonts w:ascii="HGｺﾞｼｯｸM" w:eastAsia="HGｺﾞｼｯｸM" w:hint="eastAsia"/>
          <w:sz w:val="24"/>
        </w:rPr>
        <w:t>. 業務範囲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非常用自家発電設備本体の搬入、設置</w:t>
      </w:r>
    </w:p>
    <w:p w:rsid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基礎工事</w:t>
      </w:r>
    </w:p>
    <w:p w:rsidR="00CF2328" w:rsidRPr="00C61CFD" w:rsidRDefault="00CF2328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</w:t>
      </w:r>
      <w:r>
        <w:rPr>
          <w:rFonts w:ascii="HGｺﾞｼｯｸM" w:eastAsia="HGｺﾞｼｯｸM" w:hint="eastAsia"/>
          <w:sz w:val="24"/>
        </w:rPr>
        <w:t xml:space="preserve"> 電気及びガス配線、配管工事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 xml:space="preserve">* </w:t>
      </w:r>
      <w:r>
        <w:rPr>
          <w:rFonts w:ascii="HGｺﾞｼｯｸM" w:eastAsia="HGｺﾞｼｯｸM" w:hint="eastAsia"/>
          <w:sz w:val="24"/>
        </w:rPr>
        <w:t>燃料庫</w:t>
      </w:r>
      <w:r w:rsidRPr="00C61CFD">
        <w:rPr>
          <w:rFonts w:ascii="HGｺﾞｼｯｸM" w:eastAsia="HGｺﾞｼｯｸM" w:hint="eastAsia"/>
          <w:sz w:val="24"/>
        </w:rPr>
        <w:t>の設置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 xml:space="preserve">* </w:t>
      </w:r>
      <w:r w:rsidR="00FB7283">
        <w:rPr>
          <w:rFonts w:ascii="HGｺﾞｼｯｸM" w:eastAsia="HGｺﾞｼｯｸM" w:hint="eastAsia"/>
          <w:sz w:val="24"/>
        </w:rPr>
        <w:t>自動切替盤</w:t>
      </w:r>
      <w:r w:rsidRPr="00C61CFD">
        <w:rPr>
          <w:rFonts w:ascii="HGｺﾞｼｯｸM" w:eastAsia="HGｺﾞｼｯｸM" w:hint="eastAsia"/>
          <w:sz w:val="24"/>
        </w:rPr>
        <w:t>の設置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試運転、負荷試験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 xml:space="preserve">* </w:t>
      </w:r>
      <w:r w:rsidR="00AD2311">
        <w:rPr>
          <w:rFonts w:ascii="HGｺﾞｼｯｸM" w:eastAsia="HGｺﾞｼｯｸM" w:hint="eastAsia"/>
          <w:sz w:val="24"/>
        </w:rPr>
        <w:t>工事完了後の</w:t>
      </w:r>
      <w:r w:rsidRPr="00C61CFD">
        <w:rPr>
          <w:rFonts w:ascii="HGｺﾞｼｯｸM" w:eastAsia="HGｺﾞｼｯｸM" w:hint="eastAsia"/>
          <w:sz w:val="24"/>
        </w:rPr>
        <w:t>関係書類の提出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設備の使用方法、日常点検方法に関する職員への説明・教育</w:t>
      </w:r>
    </w:p>
    <w:p w:rsidR="00C61CFD" w:rsidRDefault="00C61CFD" w:rsidP="00C61CFD">
      <w:pPr>
        <w:rPr>
          <w:rFonts w:ascii="HGｺﾞｼｯｸM" w:eastAsia="HGｺﾞｼｯｸM"/>
          <w:sz w:val="24"/>
        </w:rPr>
      </w:pPr>
    </w:p>
    <w:p w:rsidR="00C61CFD" w:rsidRPr="00C61CFD" w:rsidRDefault="00CF2328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6</w:t>
      </w:r>
      <w:r w:rsidR="00C61CFD" w:rsidRPr="00C61CFD">
        <w:rPr>
          <w:rFonts w:ascii="HGｺﾞｼｯｸM" w:eastAsia="HGｺﾞｼｯｸM" w:hint="eastAsia"/>
          <w:sz w:val="24"/>
        </w:rPr>
        <w:t>. 要求性能・仕様</w:t>
      </w:r>
    </w:p>
    <w:p w:rsidR="00C61CFD" w:rsidRPr="00C61CFD" w:rsidRDefault="00D8306F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容量</w:t>
      </w:r>
      <w:r w:rsidR="00C61CFD" w:rsidRPr="00C61CFD">
        <w:rPr>
          <w:rFonts w:ascii="HGｺﾞｼｯｸM" w:eastAsia="HGｺﾞｼｯｸM" w:hint="eastAsia"/>
          <w:sz w:val="24"/>
        </w:rPr>
        <w:t>:</w:t>
      </w:r>
      <w:r>
        <w:rPr>
          <w:rFonts w:ascii="HGｺﾞｼｯｸM" w:eastAsia="HGｺﾞｼｯｸM" w:hint="eastAsia"/>
          <w:sz w:val="24"/>
        </w:rPr>
        <w:t>LPG発電機（9</w:t>
      </w:r>
      <w:r w:rsidR="00C61CFD" w:rsidRPr="00C61CFD">
        <w:rPr>
          <w:rFonts w:ascii="HGｺﾞｼｯｸM" w:eastAsia="HGｺﾞｼｯｸM" w:hint="eastAsia"/>
          <w:sz w:val="24"/>
        </w:rPr>
        <w:t>k</w:t>
      </w:r>
      <w:r>
        <w:rPr>
          <w:rFonts w:ascii="HGｺﾞｼｯｸM" w:eastAsia="HGｺﾞｼｯｸM" w:hint="eastAsia"/>
          <w:sz w:val="24"/>
        </w:rPr>
        <w:t>W・１台）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燃料:LPガス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 xml:space="preserve">    * 燃料は、LPガス容器による供給とします。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 xml:space="preserve">    * 非常時に</w:t>
      </w:r>
      <w:r w:rsidR="00D8306F">
        <w:rPr>
          <w:rFonts w:ascii="HGｺﾞｼｯｸM" w:eastAsia="HGｺﾞｼｯｸM" w:hint="eastAsia"/>
          <w:sz w:val="24"/>
        </w:rPr>
        <w:t>72時間以上の</w:t>
      </w:r>
      <w:r w:rsidRPr="00C61CFD">
        <w:rPr>
          <w:rFonts w:ascii="HGｺﾞｼｯｸM" w:eastAsia="HGｺﾞｼｯｸM" w:hint="eastAsia"/>
          <w:sz w:val="24"/>
        </w:rPr>
        <w:t>連続運転が可能な燃料貯蔵量とします。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起動方式: 停電を感知し、自動で始動・停止できる自動起動方式とします。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設置形式: 屋外設置とします。</w:t>
      </w:r>
    </w:p>
    <w:p w:rsidR="00C61CFD" w:rsidRPr="00C61CFD" w:rsidRDefault="00D8306F" w:rsidP="00386745">
      <w:pPr>
        <w:ind w:left="1200" w:hangingChars="500" w:hanging="120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耐震性　</w:t>
      </w:r>
      <w:r w:rsidR="00C61CFD" w:rsidRPr="00C61CFD">
        <w:rPr>
          <w:rFonts w:ascii="HGｺﾞｼｯｸM" w:eastAsia="HGｺﾞｼｯｸM" w:hint="eastAsia"/>
          <w:sz w:val="24"/>
        </w:rPr>
        <w:t xml:space="preserve">: </w:t>
      </w:r>
      <w:r w:rsidR="00386745" w:rsidRPr="00386745">
        <w:rPr>
          <w:rFonts w:ascii="HGｺﾞｼｯｸM" w:eastAsia="HGｺﾞｼｯｸM" w:hint="eastAsia"/>
          <w:sz w:val="24"/>
        </w:rPr>
        <w:t>設備本体、基礎、配管、および配線は、建築基準法と関連法令に基づく耐震基準をクリアし、地震時の転倒、破損、および機能不全を防止する設計とすること。</w:t>
      </w:r>
    </w:p>
    <w:p w:rsidR="001D5B24" w:rsidRDefault="00783561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7.</w:t>
      </w:r>
      <w:r>
        <w:rPr>
          <w:rFonts w:ascii="HGｺﾞｼｯｸM" w:eastAsia="HGｺﾞｼｯｸM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関係書類の提出</w:t>
      </w:r>
    </w:p>
    <w:p w:rsidR="00783561" w:rsidRDefault="00783561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工事完了後、以下の書類・写真を提出すること。</w:t>
      </w:r>
    </w:p>
    <w:p w:rsidR="00783561" w:rsidRDefault="00783561" w:rsidP="00C61CFD">
      <w:pPr>
        <w:rPr>
          <w:rFonts w:ascii="HGｺﾞｼｯｸM" w:eastAsia="HGｺﾞｼｯｸM"/>
          <w:sz w:val="24"/>
        </w:rPr>
      </w:pPr>
      <w:r w:rsidRPr="00783561">
        <w:rPr>
          <w:rFonts w:ascii="HGｺﾞｼｯｸM" w:eastAsia="HGｺﾞｼｯｸM"/>
          <w:sz w:val="24"/>
        </w:rPr>
        <w:t xml:space="preserve">* </w:t>
      </w:r>
      <w:r>
        <w:rPr>
          <w:rFonts w:ascii="HGｺﾞｼｯｸM" w:eastAsia="HGｺﾞｼｯｸM" w:hint="eastAsia"/>
          <w:sz w:val="24"/>
        </w:rPr>
        <w:t>工事前・工事中・完成後の写真（各段階での状況が明確にわかるように撮影すること。）</w:t>
      </w:r>
    </w:p>
    <w:p w:rsidR="00783561" w:rsidRDefault="00783561" w:rsidP="00C61CFD">
      <w:pPr>
        <w:rPr>
          <w:rFonts w:ascii="HGｺﾞｼｯｸM" w:eastAsia="HGｺﾞｼｯｸM"/>
          <w:sz w:val="24"/>
        </w:rPr>
      </w:pPr>
      <w:r w:rsidRPr="00783561">
        <w:rPr>
          <w:rFonts w:ascii="HGｺﾞｼｯｸM" w:eastAsia="HGｺﾞｼｯｸM"/>
          <w:sz w:val="24"/>
        </w:rPr>
        <w:t xml:space="preserve">* </w:t>
      </w:r>
      <w:r>
        <w:rPr>
          <w:rFonts w:ascii="HGｺﾞｼｯｸM" w:eastAsia="HGｺﾞｼｯｸM" w:hint="eastAsia"/>
          <w:sz w:val="24"/>
        </w:rPr>
        <w:t>アンカーボルト計算書など</w:t>
      </w:r>
      <w:r w:rsidRPr="00783561">
        <w:rPr>
          <w:rFonts w:ascii="HGｺﾞｼｯｸM" w:eastAsia="HGｺﾞｼｯｸM" w:hint="eastAsia"/>
          <w:sz w:val="24"/>
        </w:rPr>
        <w:t>、設備の耐震性が確保されることを証明する資料</w:t>
      </w:r>
    </w:p>
    <w:p w:rsidR="001D5B24" w:rsidRDefault="001D5B24" w:rsidP="00C61CFD">
      <w:pPr>
        <w:rPr>
          <w:rFonts w:ascii="HGｺﾞｼｯｸM" w:eastAsia="HGｺﾞｼｯｸM"/>
          <w:sz w:val="24"/>
        </w:rPr>
      </w:pPr>
    </w:p>
    <w:p w:rsidR="004B70FA" w:rsidRPr="00C61CFD" w:rsidRDefault="004B70FA" w:rsidP="00C61CFD">
      <w:pPr>
        <w:rPr>
          <w:rFonts w:ascii="HGｺﾞｼｯｸM" w:eastAsia="HGｺﾞｼｯｸM" w:hint="eastAsia"/>
          <w:sz w:val="24"/>
        </w:rPr>
      </w:pPr>
      <w:bookmarkStart w:id="0" w:name="_GoBack"/>
      <w:bookmarkEnd w:id="0"/>
    </w:p>
    <w:p w:rsidR="00C61CFD" w:rsidRPr="00C61CFD" w:rsidRDefault="00783561" w:rsidP="00C61CFD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8</w:t>
      </w:r>
      <w:r w:rsidR="00C61CFD" w:rsidRPr="00C61CFD">
        <w:rPr>
          <w:rFonts w:ascii="HGｺﾞｼｯｸM" w:eastAsia="HGｺﾞｼｯｸM" w:hint="eastAsia"/>
          <w:sz w:val="24"/>
        </w:rPr>
        <w:t>. その他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本仕様書に記載のない事項については、関連法令および一般的に適切な工法に従うこと。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契約後の作業手順や安全管理計画については、発注者と協議の上、決定するものとします。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契約後の追加費用が発生しないよう、提案時に十分な調査・検討を行うこと。</w:t>
      </w:r>
    </w:p>
    <w:p w:rsidR="00C61CFD" w:rsidRPr="00C61CFD" w:rsidRDefault="00C61CFD" w:rsidP="00C61CFD">
      <w:pPr>
        <w:rPr>
          <w:rFonts w:ascii="HGｺﾞｼｯｸM" w:eastAsia="HGｺﾞｼｯｸM"/>
          <w:sz w:val="24"/>
        </w:rPr>
      </w:pPr>
      <w:r w:rsidRPr="00C61CFD">
        <w:rPr>
          <w:rFonts w:ascii="HGｺﾞｼｯｸM" w:eastAsia="HGｺﾞｼｯｸM" w:hint="eastAsia"/>
          <w:sz w:val="24"/>
        </w:rPr>
        <w:t>* 不明な点がある場合は、指定された期日までに書面にて問い合わせること。</w:t>
      </w:r>
    </w:p>
    <w:p w:rsidR="00E27149" w:rsidRPr="00C61CFD" w:rsidRDefault="00E27149">
      <w:pPr>
        <w:rPr>
          <w:rFonts w:ascii="HGｺﾞｼｯｸM" w:eastAsia="HGｺﾞｼｯｸM"/>
          <w:sz w:val="24"/>
        </w:rPr>
      </w:pPr>
    </w:p>
    <w:sectPr w:rsidR="00E27149" w:rsidRPr="00C61CFD" w:rsidSect="004B70FA">
      <w:headerReference w:type="default" r:id="rId6"/>
      <w:footerReference w:type="default" r:id="rId7"/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8A" w:rsidRDefault="0021348A" w:rsidP="00A56602">
      <w:r>
        <w:separator/>
      </w:r>
    </w:p>
  </w:endnote>
  <w:endnote w:type="continuationSeparator" w:id="0">
    <w:p w:rsidR="0021348A" w:rsidRDefault="0021348A" w:rsidP="00A5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698323"/>
      <w:docPartObj>
        <w:docPartGallery w:val="Page Numbers (Bottom of Page)"/>
        <w:docPartUnique/>
      </w:docPartObj>
    </w:sdtPr>
    <w:sdtEndPr/>
    <w:sdtContent>
      <w:p w:rsidR="00CF2D5D" w:rsidRDefault="00CF2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FA" w:rsidRPr="004B70FA">
          <w:rPr>
            <w:noProof/>
            <w:lang w:val="ja-JP"/>
          </w:rPr>
          <w:t>2</w:t>
        </w:r>
        <w:r>
          <w:fldChar w:fldCharType="end"/>
        </w:r>
      </w:p>
    </w:sdtContent>
  </w:sdt>
  <w:p w:rsidR="00CF2D5D" w:rsidRDefault="00CF2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8A" w:rsidRDefault="0021348A" w:rsidP="00A56602">
      <w:r>
        <w:separator/>
      </w:r>
    </w:p>
  </w:footnote>
  <w:footnote w:type="continuationSeparator" w:id="0">
    <w:p w:rsidR="0021348A" w:rsidRDefault="0021348A" w:rsidP="00A5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02" w:rsidRPr="00A56602" w:rsidRDefault="00A56602" w:rsidP="00A56602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FD"/>
    <w:rsid w:val="001D5B24"/>
    <w:rsid w:val="0021348A"/>
    <w:rsid w:val="00386745"/>
    <w:rsid w:val="00412BD6"/>
    <w:rsid w:val="00472A6D"/>
    <w:rsid w:val="004B70FA"/>
    <w:rsid w:val="00783561"/>
    <w:rsid w:val="009049D0"/>
    <w:rsid w:val="00A56602"/>
    <w:rsid w:val="00AD2311"/>
    <w:rsid w:val="00BB2C4D"/>
    <w:rsid w:val="00C61CFD"/>
    <w:rsid w:val="00C96719"/>
    <w:rsid w:val="00CF2328"/>
    <w:rsid w:val="00CF2D5D"/>
    <w:rsid w:val="00D8306F"/>
    <w:rsid w:val="00E27149"/>
    <w:rsid w:val="00F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4E1DC"/>
  <w15:chartTrackingRefBased/>
  <w15:docId w15:val="{4D58C4EF-0F76-4EA2-BEAF-2076BC9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602"/>
  </w:style>
  <w:style w:type="paragraph" w:styleId="a5">
    <w:name w:val="footer"/>
    <w:basedOn w:val="a"/>
    <w:link w:val="a6"/>
    <w:uiPriority w:val="99"/>
    <w:unhideWhenUsed/>
    <w:rsid w:val="00A56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602"/>
  </w:style>
  <w:style w:type="paragraph" w:styleId="a7">
    <w:name w:val="Balloon Text"/>
    <w:basedOn w:val="a"/>
    <w:link w:val="a8"/>
    <w:uiPriority w:val="99"/>
    <w:semiHidden/>
    <w:unhideWhenUsed/>
    <w:rsid w:val="00FB7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7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hukusi13</dc:creator>
  <cp:keywords/>
  <dc:description/>
  <cp:lastModifiedBy>hukusi13</cp:lastModifiedBy>
  <cp:revision>12</cp:revision>
  <cp:lastPrinted>2025-09-19T08:23:00Z</cp:lastPrinted>
  <dcterms:created xsi:type="dcterms:W3CDTF">2025-09-19T07:09:00Z</dcterms:created>
  <dcterms:modified xsi:type="dcterms:W3CDTF">2025-09-19T08:27:00Z</dcterms:modified>
</cp:coreProperties>
</file>